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F07" w:rsidP="00580F07">
      <w:pPr>
        <w:ind w:left="-284" w:right="-1"/>
        <w:jc w:val="right"/>
        <w:rPr>
          <w:sz w:val="28"/>
          <w:szCs w:val="28"/>
        </w:rPr>
      </w:pPr>
      <w:r w:rsidRPr="004D1004">
        <w:rPr>
          <w:sz w:val="28"/>
          <w:szCs w:val="28"/>
        </w:rPr>
        <w:t>Дело № 5-</w:t>
      </w:r>
      <w:r w:rsidR="003D16AD">
        <w:rPr>
          <w:sz w:val="28"/>
          <w:szCs w:val="28"/>
        </w:rPr>
        <w:t>631</w:t>
      </w:r>
      <w:r w:rsidR="007D1AFE">
        <w:rPr>
          <w:sz w:val="28"/>
          <w:szCs w:val="28"/>
        </w:rPr>
        <w:t>-2201/202</w:t>
      </w:r>
      <w:r w:rsidR="00983590">
        <w:rPr>
          <w:sz w:val="28"/>
          <w:szCs w:val="28"/>
        </w:rPr>
        <w:t>5</w:t>
      </w:r>
    </w:p>
    <w:p w:rsidR="00983590" w:rsidRPr="00923567" w:rsidP="00580F07">
      <w:pPr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УИН</w:t>
      </w:r>
      <w:r w:rsidRPr="00923567" w:rsidR="00923567">
        <w:rPr>
          <w:sz w:val="28"/>
          <w:szCs w:val="28"/>
        </w:rPr>
        <w:t>*</w:t>
      </w:r>
    </w:p>
    <w:p w:rsidR="00580F07" w:rsidRPr="004D1004" w:rsidP="00580F07">
      <w:pPr>
        <w:ind w:right="-1"/>
        <w:jc w:val="right"/>
        <w:rPr>
          <w:sz w:val="28"/>
          <w:szCs w:val="28"/>
        </w:rPr>
      </w:pPr>
    </w:p>
    <w:p w:rsidR="00580F07" w:rsidRPr="004D1004" w:rsidP="00580F07">
      <w:pPr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П О С Т А Н О В Л Е Н И Е</w:t>
      </w:r>
    </w:p>
    <w:p w:rsidR="00580F07" w:rsidRPr="004D1004" w:rsidP="00580F07">
      <w:pPr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по делу об административном правонарушении</w:t>
      </w:r>
    </w:p>
    <w:p w:rsidR="00580F07" w:rsidRPr="004D1004" w:rsidP="00580F07">
      <w:pPr>
        <w:ind w:right="-1"/>
        <w:jc w:val="both"/>
        <w:rPr>
          <w:sz w:val="28"/>
          <w:szCs w:val="28"/>
        </w:rPr>
      </w:pPr>
    </w:p>
    <w:p w:rsidR="00580F07" w:rsidRPr="004D1004" w:rsidP="00580F0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 мая 2025</w:t>
      </w:r>
      <w:r w:rsidRPr="004D1004" w:rsidR="00E90E4E">
        <w:rPr>
          <w:sz w:val="28"/>
          <w:szCs w:val="28"/>
        </w:rPr>
        <w:t xml:space="preserve"> года                  </w:t>
      </w:r>
      <w:r w:rsidR="002E7C4E">
        <w:rPr>
          <w:sz w:val="28"/>
          <w:szCs w:val="28"/>
        </w:rPr>
        <w:t xml:space="preserve"> </w:t>
      </w:r>
      <w:r w:rsidR="005118E1">
        <w:rPr>
          <w:sz w:val="28"/>
          <w:szCs w:val="28"/>
        </w:rPr>
        <w:t xml:space="preserve">                            </w:t>
      </w:r>
      <w:r w:rsidR="00C06720">
        <w:rPr>
          <w:sz w:val="28"/>
          <w:szCs w:val="28"/>
        </w:rPr>
        <w:t xml:space="preserve">       </w:t>
      </w:r>
      <w:r w:rsidR="005118E1">
        <w:rPr>
          <w:sz w:val="28"/>
          <w:szCs w:val="28"/>
        </w:rPr>
        <w:t xml:space="preserve">       </w:t>
      </w:r>
      <w:r w:rsidR="002E7C4E">
        <w:rPr>
          <w:sz w:val="28"/>
          <w:szCs w:val="28"/>
        </w:rPr>
        <w:t xml:space="preserve"> </w:t>
      </w:r>
      <w:r w:rsidRPr="004D1004" w:rsidR="005C3CC8">
        <w:rPr>
          <w:sz w:val="28"/>
          <w:szCs w:val="28"/>
        </w:rPr>
        <w:t xml:space="preserve">г. </w:t>
      </w:r>
      <w:r w:rsidRPr="004D1004" w:rsidR="005C3CC8">
        <w:rPr>
          <w:sz w:val="28"/>
          <w:szCs w:val="28"/>
        </w:rPr>
        <w:t>Нягань</w:t>
      </w:r>
      <w:r w:rsidR="005118E1">
        <w:rPr>
          <w:sz w:val="28"/>
          <w:szCs w:val="28"/>
        </w:rPr>
        <w:t xml:space="preserve"> ХМАО-Югры</w:t>
      </w:r>
    </w:p>
    <w:p w:rsidR="00580F07" w:rsidRPr="004D1004" w:rsidP="00580F07">
      <w:pPr>
        <w:ind w:right="-1"/>
        <w:jc w:val="both"/>
        <w:rPr>
          <w:sz w:val="28"/>
          <w:szCs w:val="28"/>
        </w:rPr>
      </w:pPr>
    </w:p>
    <w:p w:rsidR="00580F07" w:rsidRPr="004D1004" w:rsidP="00E90E4E">
      <w:pPr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Ми</w:t>
      </w:r>
      <w:r w:rsidRPr="004D1004" w:rsidR="00E90E4E">
        <w:rPr>
          <w:sz w:val="28"/>
          <w:szCs w:val="28"/>
        </w:rPr>
        <w:t>ровой судья судебного участка №1</w:t>
      </w:r>
      <w:r w:rsidRPr="004D1004">
        <w:rPr>
          <w:sz w:val="28"/>
          <w:szCs w:val="28"/>
        </w:rPr>
        <w:t xml:space="preserve"> </w:t>
      </w:r>
      <w:r w:rsidRPr="004D1004">
        <w:rPr>
          <w:sz w:val="28"/>
          <w:szCs w:val="28"/>
        </w:rPr>
        <w:t>Няганского</w:t>
      </w:r>
      <w:r w:rsidRPr="004D1004">
        <w:rPr>
          <w:sz w:val="28"/>
          <w:szCs w:val="28"/>
        </w:rPr>
        <w:t xml:space="preserve"> судебного района Ханты-Мансийского автономного округа-Югры </w:t>
      </w:r>
      <w:r w:rsidRPr="004D1004" w:rsidR="00E90E4E">
        <w:rPr>
          <w:sz w:val="28"/>
          <w:szCs w:val="28"/>
        </w:rPr>
        <w:t>Л.Г. Волкова</w:t>
      </w:r>
      <w:r w:rsidRPr="004D1004">
        <w:rPr>
          <w:sz w:val="28"/>
          <w:szCs w:val="28"/>
        </w:rPr>
        <w:t xml:space="preserve">, </w:t>
      </w:r>
    </w:p>
    <w:p w:rsidR="00580F07" w:rsidRPr="004D1004" w:rsidP="00E90E4E">
      <w:pPr>
        <w:pStyle w:val="BodyText2"/>
        <w:spacing w:after="0" w:line="240" w:lineRule="auto"/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983590">
        <w:rPr>
          <w:sz w:val="28"/>
          <w:szCs w:val="28"/>
        </w:rPr>
        <w:t>Предеиной</w:t>
      </w:r>
      <w:r w:rsidR="00983590">
        <w:rPr>
          <w:sz w:val="28"/>
          <w:szCs w:val="28"/>
        </w:rPr>
        <w:t xml:space="preserve"> Анастасии Александровны</w:t>
      </w:r>
      <w:r w:rsidRPr="004D1004">
        <w:rPr>
          <w:sz w:val="28"/>
          <w:szCs w:val="28"/>
        </w:rPr>
        <w:t xml:space="preserve">, </w:t>
      </w:r>
      <w:r w:rsidRPr="00923567" w:rsidR="00923567">
        <w:rPr>
          <w:sz w:val="28"/>
          <w:szCs w:val="28"/>
        </w:rPr>
        <w:t>*</w:t>
      </w:r>
      <w:r w:rsidRPr="004D1004">
        <w:rPr>
          <w:sz w:val="28"/>
          <w:szCs w:val="28"/>
        </w:rPr>
        <w:t xml:space="preserve"> года рождения, уроженки </w:t>
      </w:r>
      <w:r w:rsidRPr="00923567" w:rsidR="00923567">
        <w:rPr>
          <w:sz w:val="28"/>
          <w:szCs w:val="28"/>
        </w:rPr>
        <w:t>*</w:t>
      </w:r>
      <w:r w:rsidRPr="004D1004">
        <w:rPr>
          <w:sz w:val="28"/>
          <w:szCs w:val="28"/>
        </w:rPr>
        <w:t xml:space="preserve">, гражданки Российской Федерации, </w:t>
      </w:r>
      <w:r w:rsidR="00983590">
        <w:rPr>
          <w:sz w:val="28"/>
          <w:szCs w:val="28"/>
        </w:rPr>
        <w:t xml:space="preserve">паспорт </w:t>
      </w:r>
      <w:r w:rsidRPr="00923567" w:rsidR="00923567">
        <w:rPr>
          <w:sz w:val="28"/>
          <w:szCs w:val="28"/>
        </w:rPr>
        <w:t>*</w:t>
      </w:r>
      <w:r w:rsidR="00983590">
        <w:rPr>
          <w:sz w:val="28"/>
          <w:szCs w:val="28"/>
        </w:rPr>
        <w:t xml:space="preserve">, </w:t>
      </w:r>
      <w:r w:rsidRPr="004D1004">
        <w:rPr>
          <w:sz w:val="28"/>
          <w:szCs w:val="28"/>
        </w:rPr>
        <w:t xml:space="preserve">работающей </w:t>
      </w:r>
      <w:r w:rsidRPr="00923567" w:rsidR="00923567">
        <w:rPr>
          <w:sz w:val="28"/>
          <w:szCs w:val="28"/>
        </w:rPr>
        <w:t>*</w:t>
      </w:r>
      <w:r w:rsidRPr="004D1004">
        <w:rPr>
          <w:sz w:val="28"/>
          <w:szCs w:val="28"/>
        </w:rPr>
        <w:t xml:space="preserve">, зарегистрированной </w:t>
      </w:r>
      <w:r w:rsidR="007D1AFE">
        <w:rPr>
          <w:sz w:val="28"/>
          <w:szCs w:val="28"/>
        </w:rPr>
        <w:t>и</w:t>
      </w:r>
      <w:r w:rsidRPr="004D1004">
        <w:rPr>
          <w:sz w:val="28"/>
          <w:szCs w:val="28"/>
        </w:rPr>
        <w:t xml:space="preserve"> проживающей по адресу: ХМАО-Югра, </w:t>
      </w:r>
      <w:r w:rsidRPr="00923567" w:rsidR="00923567">
        <w:rPr>
          <w:sz w:val="28"/>
          <w:szCs w:val="28"/>
        </w:rPr>
        <w:t>*</w:t>
      </w:r>
      <w:r w:rsidRPr="004D1004">
        <w:rPr>
          <w:sz w:val="28"/>
          <w:szCs w:val="28"/>
        </w:rPr>
        <w:t xml:space="preserve">,  </w:t>
      </w:r>
    </w:p>
    <w:p w:rsidR="00580F07" w:rsidRPr="004D1004" w:rsidP="00E90E4E">
      <w:pPr>
        <w:ind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о совершении правонарушения, предусмотренного статьей 14.2 Кодекса Российской Федерации об административных правонарушениях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5" w:anchor="/document/12125267/entry/14171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4D1004">
        <w:rPr>
          <w:sz w:val="28"/>
          <w:szCs w:val="28"/>
        </w:rPr>
        <w:t xml:space="preserve"> настоящего Кодекса,</w:t>
      </w:r>
    </w:p>
    <w:p w:rsidR="00E90E4E" w:rsidRPr="004D1004" w:rsidP="00E90E4E">
      <w:pPr>
        <w:pStyle w:val="BodyText2"/>
        <w:spacing w:line="240" w:lineRule="auto"/>
        <w:ind w:right="-1" w:firstLine="708"/>
        <w:jc w:val="both"/>
        <w:rPr>
          <w:sz w:val="28"/>
          <w:szCs w:val="28"/>
        </w:rPr>
      </w:pPr>
    </w:p>
    <w:p w:rsidR="00580F07" w:rsidRPr="004D1004" w:rsidP="00E90E4E">
      <w:pPr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У С Т А Н О В И Л:</w:t>
      </w:r>
    </w:p>
    <w:p w:rsidR="00E90E4E" w:rsidRPr="004D1004" w:rsidP="00E90E4E">
      <w:pPr>
        <w:ind w:right="-1"/>
        <w:jc w:val="center"/>
        <w:rPr>
          <w:sz w:val="28"/>
          <w:szCs w:val="28"/>
        </w:rPr>
      </w:pPr>
    </w:p>
    <w:p w:rsidR="00580F07" w:rsidRPr="004D1004" w:rsidP="00580F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марта 2025</w:t>
      </w:r>
      <w:r w:rsidRPr="004D1004" w:rsidR="005C3CC8">
        <w:rPr>
          <w:sz w:val="28"/>
          <w:szCs w:val="28"/>
        </w:rPr>
        <w:t xml:space="preserve"> год</w:t>
      </w:r>
      <w:r w:rsidR="000A2CA2">
        <w:rPr>
          <w:sz w:val="28"/>
          <w:szCs w:val="28"/>
        </w:rPr>
        <w:t xml:space="preserve">а в </w:t>
      </w:r>
      <w:r>
        <w:rPr>
          <w:sz w:val="28"/>
          <w:szCs w:val="28"/>
        </w:rPr>
        <w:t>20</w:t>
      </w:r>
      <w:r w:rsidR="005C3CC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29</w:t>
      </w:r>
      <w:r w:rsidRPr="004D1004" w:rsidR="005C3CC8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Предеина</w:t>
      </w:r>
      <w:r>
        <w:rPr>
          <w:sz w:val="28"/>
          <w:szCs w:val="28"/>
        </w:rPr>
        <w:t xml:space="preserve"> А.А</w:t>
      </w:r>
      <w:r w:rsidRPr="004D1004" w:rsidR="005C3CC8">
        <w:rPr>
          <w:sz w:val="28"/>
          <w:szCs w:val="28"/>
        </w:rPr>
        <w:t xml:space="preserve">., </w:t>
      </w:r>
      <w:r w:rsidR="00972B3D">
        <w:rPr>
          <w:sz w:val="28"/>
          <w:szCs w:val="28"/>
        </w:rPr>
        <w:t xml:space="preserve">работая </w:t>
      </w:r>
      <w:r w:rsidRPr="00923567" w:rsidR="00923567">
        <w:rPr>
          <w:sz w:val="28"/>
          <w:szCs w:val="28"/>
        </w:rPr>
        <w:t>*</w:t>
      </w:r>
      <w:r w:rsidR="00972B3D">
        <w:rPr>
          <w:sz w:val="28"/>
          <w:szCs w:val="28"/>
        </w:rPr>
        <w:t xml:space="preserve"> </w:t>
      </w:r>
      <w:r w:rsidRPr="004D1004" w:rsidR="005C3CC8">
        <w:rPr>
          <w:sz w:val="28"/>
          <w:szCs w:val="28"/>
        </w:rPr>
        <w:t xml:space="preserve">в </w:t>
      </w:r>
      <w:r w:rsidR="005C3CC8">
        <w:rPr>
          <w:sz w:val="28"/>
          <w:szCs w:val="28"/>
        </w:rPr>
        <w:t>магазине «</w:t>
      </w:r>
      <w:r w:rsidRPr="00923567" w:rsidR="00923567">
        <w:rPr>
          <w:sz w:val="28"/>
          <w:szCs w:val="28"/>
        </w:rPr>
        <w:t>*</w:t>
      </w:r>
      <w:r w:rsidR="005C3CC8">
        <w:rPr>
          <w:sz w:val="28"/>
          <w:szCs w:val="28"/>
        </w:rPr>
        <w:t xml:space="preserve">» </w:t>
      </w:r>
      <w:r>
        <w:rPr>
          <w:sz w:val="28"/>
          <w:szCs w:val="28"/>
        </w:rPr>
        <w:t>ИП Г</w:t>
      </w:r>
      <w:r w:rsidR="00923567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4D1004" w:rsidR="005C3CC8">
        <w:rPr>
          <w:sz w:val="28"/>
          <w:szCs w:val="28"/>
        </w:rPr>
        <w:t xml:space="preserve">, расположенном по адресу: </w:t>
      </w:r>
      <w:r w:rsidR="000A2CA2">
        <w:rPr>
          <w:sz w:val="28"/>
          <w:szCs w:val="28"/>
        </w:rPr>
        <w:t xml:space="preserve">ХМАО-Югра, </w:t>
      </w:r>
      <w:r w:rsidRPr="00923567" w:rsidR="00923567">
        <w:rPr>
          <w:sz w:val="28"/>
          <w:szCs w:val="28"/>
        </w:rPr>
        <w:t>*</w:t>
      </w:r>
      <w:r w:rsidRPr="004D1004" w:rsidR="005C3CC8">
        <w:rPr>
          <w:sz w:val="28"/>
          <w:szCs w:val="28"/>
        </w:rPr>
        <w:t xml:space="preserve">, </w:t>
      </w:r>
      <w:r w:rsidRPr="004D1004" w:rsidR="00972B3D">
        <w:rPr>
          <w:sz w:val="28"/>
          <w:szCs w:val="28"/>
        </w:rPr>
        <w:t>находясь на своем рабочем месте</w:t>
      </w:r>
      <w:r w:rsidR="00972B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реализовала алкогольную </w:t>
      </w:r>
      <w:r w:rsidRPr="004D1004" w:rsidR="005C3CC8">
        <w:rPr>
          <w:sz w:val="28"/>
          <w:szCs w:val="28"/>
        </w:rPr>
        <w:t>продукци</w:t>
      </w:r>
      <w:r>
        <w:rPr>
          <w:sz w:val="28"/>
          <w:szCs w:val="28"/>
        </w:rPr>
        <w:t>ю</w:t>
      </w:r>
      <w:r w:rsidR="005C3CC8">
        <w:rPr>
          <w:sz w:val="28"/>
          <w:szCs w:val="28"/>
        </w:rPr>
        <w:t>:</w:t>
      </w:r>
      <w:r w:rsidRPr="004D1004" w:rsidR="005C3CC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06720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пластиковую бутылку пива разливного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5C3CC8">
        <w:rPr>
          <w:sz w:val="28"/>
          <w:szCs w:val="28"/>
        </w:rPr>
        <w:t xml:space="preserve">, объемом </w:t>
      </w:r>
      <w:r>
        <w:rPr>
          <w:sz w:val="28"/>
          <w:szCs w:val="28"/>
        </w:rPr>
        <w:t>1</w:t>
      </w:r>
      <w:r w:rsidR="005C3CC8">
        <w:rPr>
          <w:sz w:val="28"/>
          <w:szCs w:val="28"/>
        </w:rPr>
        <w:t>,5 литра с</w:t>
      </w:r>
      <w:r w:rsidR="000A2CA2">
        <w:rPr>
          <w:sz w:val="28"/>
          <w:szCs w:val="28"/>
        </w:rPr>
        <w:t xml:space="preserve"> содержанием этилового спирта </w:t>
      </w:r>
      <w:r>
        <w:rPr>
          <w:sz w:val="28"/>
          <w:szCs w:val="28"/>
        </w:rPr>
        <w:t>4,7</w:t>
      </w:r>
      <w:r w:rsidR="005C3CC8">
        <w:rPr>
          <w:sz w:val="28"/>
          <w:szCs w:val="28"/>
        </w:rPr>
        <w:t>%</w:t>
      </w:r>
      <w:r w:rsidRPr="004D1004" w:rsidR="005C3CC8">
        <w:rPr>
          <w:sz w:val="28"/>
          <w:szCs w:val="28"/>
        </w:rPr>
        <w:t>,</w:t>
      </w:r>
      <w:r w:rsidR="005C3CC8">
        <w:rPr>
          <w:sz w:val="28"/>
          <w:szCs w:val="28"/>
        </w:rPr>
        <w:t xml:space="preserve"> </w:t>
      </w:r>
      <w:r w:rsidR="000A2CA2">
        <w:rPr>
          <w:sz w:val="28"/>
          <w:szCs w:val="28"/>
        </w:rPr>
        <w:t xml:space="preserve">на </w:t>
      </w:r>
      <w:r>
        <w:rPr>
          <w:sz w:val="28"/>
          <w:szCs w:val="28"/>
        </w:rPr>
        <w:t>сумму 265</w:t>
      </w:r>
      <w:r w:rsidR="005C3CC8">
        <w:rPr>
          <w:sz w:val="28"/>
          <w:szCs w:val="28"/>
        </w:rPr>
        <w:t xml:space="preserve"> руб.</w:t>
      </w:r>
      <w:r w:rsidR="00C06720">
        <w:rPr>
          <w:sz w:val="28"/>
          <w:szCs w:val="28"/>
        </w:rPr>
        <w:t xml:space="preserve"> 00 коп.</w:t>
      </w:r>
      <w:r w:rsidR="005C3CC8">
        <w:rPr>
          <w:sz w:val="28"/>
          <w:szCs w:val="28"/>
        </w:rPr>
        <w:t>,</w:t>
      </w:r>
      <w:r w:rsidRPr="004D1004" w:rsidR="005C3CC8">
        <w:rPr>
          <w:sz w:val="28"/>
          <w:szCs w:val="28"/>
        </w:rPr>
        <w:t xml:space="preserve"> </w:t>
      </w:r>
      <w:r>
        <w:rPr>
          <w:sz w:val="28"/>
          <w:szCs w:val="28"/>
        </w:rPr>
        <w:t>чем нарушила</w:t>
      </w:r>
      <w:r w:rsidRPr="004D1004" w:rsidR="005C3CC8">
        <w:rPr>
          <w:sz w:val="28"/>
          <w:szCs w:val="28"/>
        </w:rPr>
        <w:t xml:space="preserve"> </w:t>
      </w:r>
      <w:r w:rsidR="005C3CC8">
        <w:rPr>
          <w:sz w:val="28"/>
          <w:szCs w:val="28"/>
        </w:rPr>
        <w:t xml:space="preserve">запрет на розничную продажу алкогольной продукции с 20:00 часов до 08:00 часов, установленной законом ХМАО-Югры от 16 октября 2016 года № </w:t>
      </w:r>
      <w:r>
        <w:rPr>
          <w:sz w:val="28"/>
          <w:szCs w:val="28"/>
        </w:rPr>
        <w:t>4</w:t>
      </w:r>
      <w:r w:rsidR="005C3CC8">
        <w:rPr>
          <w:sz w:val="28"/>
          <w:szCs w:val="28"/>
        </w:rPr>
        <w:t>6-ОЗ</w:t>
      </w:r>
      <w:r w:rsidRPr="004D1004" w:rsidR="005C3CC8">
        <w:rPr>
          <w:sz w:val="28"/>
          <w:szCs w:val="28"/>
        </w:rPr>
        <w:t xml:space="preserve"> «О регулировании </w:t>
      </w:r>
      <w:r w:rsidR="005C3CC8">
        <w:rPr>
          <w:sz w:val="28"/>
          <w:szCs w:val="28"/>
        </w:rPr>
        <w:t>отдельных вопросов в области оборота этилового спирта,</w:t>
      </w:r>
      <w:r w:rsidRPr="004D1004" w:rsidR="005C3CC8">
        <w:rPr>
          <w:sz w:val="28"/>
          <w:szCs w:val="28"/>
        </w:rPr>
        <w:t xml:space="preserve"> алкогольной и спиртосодержащей продукции </w:t>
      </w:r>
      <w:r w:rsidR="005C3CC8">
        <w:rPr>
          <w:sz w:val="28"/>
          <w:szCs w:val="28"/>
        </w:rPr>
        <w:t>в ХМАО-Югре</w:t>
      </w:r>
      <w:r w:rsidRPr="004D1004" w:rsidR="005C3CC8">
        <w:rPr>
          <w:sz w:val="28"/>
          <w:szCs w:val="28"/>
        </w:rPr>
        <w:t xml:space="preserve">», тем самым допустила нарушение требований и правил розничной продажи алкогольной и спиртосодержащей продукции. </w:t>
      </w:r>
    </w:p>
    <w:p w:rsidR="00580F07" w:rsidRPr="004D1004" w:rsidP="00580F07">
      <w:pPr>
        <w:pStyle w:val="BodyTextIndent"/>
        <w:spacing w:after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Предеина</w:t>
      </w:r>
      <w:r>
        <w:rPr>
          <w:sz w:val="28"/>
          <w:szCs w:val="28"/>
        </w:rPr>
        <w:t xml:space="preserve"> А.А</w:t>
      </w:r>
      <w:r w:rsidRPr="004D1004" w:rsidR="005C3CC8">
        <w:rPr>
          <w:sz w:val="28"/>
          <w:szCs w:val="28"/>
        </w:rPr>
        <w:t>., извещенная надлежащим образом, на рассмотрение дела об административном правонарушении не явилась. Ходатайством</w:t>
      </w:r>
      <w:r w:rsidR="003F5128">
        <w:rPr>
          <w:sz w:val="28"/>
          <w:szCs w:val="28"/>
        </w:rPr>
        <w:t xml:space="preserve"> в адрес суда</w:t>
      </w:r>
      <w:r w:rsidRPr="004D1004" w:rsidR="005C3CC8">
        <w:rPr>
          <w:sz w:val="28"/>
          <w:szCs w:val="28"/>
        </w:rPr>
        <w:t xml:space="preserve"> просила рассмотреть дело без ее участия. </w:t>
      </w:r>
    </w:p>
    <w:p w:rsidR="00580F07" w:rsidRPr="004D1004" w:rsidP="00580F07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 xml:space="preserve">. 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Исследовав материалы дела, мировой судья находит вину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>. в совершении административного правонарушения, предусмотренного статьей 14.2 Кодекса Российской Федерации об административных правонарушениях установленной по следующим основаниям.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b/>
          <w:sz w:val="28"/>
          <w:szCs w:val="28"/>
        </w:rPr>
      </w:pPr>
      <w:r w:rsidRPr="004D1004">
        <w:rPr>
          <w:sz w:val="28"/>
          <w:szCs w:val="28"/>
        </w:rPr>
        <w:t>В соответствии с пунктом 7 статьи 2 Федерального закона от 22.11.1995 года №171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</w:t>
      </w:r>
      <w:r w:rsidR="003F5128">
        <w:rPr>
          <w:sz w:val="28"/>
          <w:szCs w:val="28"/>
        </w:rPr>
        <w:t>,</w:t>
      </w:r>
      <w:r w:rsidRPr="004D1004">
        <w:rPr>
          <w:sz w:val="28"/>
          <w:szCs w:val="28"/>
        </w:rPr>
        <w:t xml:space="preserve">5 % объема готовой продукции, за исключением пищевой продукции в соответствии с перечнем, установленным Правительством </w:t>
      </w:r>
      <w:r w:rsidRPr="004D1004">
        <w:rPr>
          <w:rStyle w:val="snippetequal"/>
          <w:sz w:val="28"/>
          <w:szCs w:val="28"/>
        </w:rPr>
        <w:t xml:space="preserve">Российской </w:t>
      </w:r>
      <w:r w:rsidRPr="004D1004">
        <w:rPr>
          <w:sz w:val="28"/>
          <w:szCs w:val="28"/>
        </w:rPr>
        <w:t>Федерации.</w:t>
      </w:r>
    </w:p>
    <w:p w:rsidR="00580F07" w:rsidRPr="004D1004" w:rsidP="00580F07">
      <w:pPr>
        <w:tabs>
          <w:tab w:val="left" w:pos="2660"/>
        </w:tabs>
        <w:ind w:right="142" w:firstLine="720"/>
        <w:jc w:val="both"/>
        <w:rPr>
          <w:sz w:val="28"/>
          <w:szCs w:val="28"/>
        </w:rPr>
      </w:pPr>
      <w:r w:rsidRPr="004D1004">
        <w:rPr>
          <w:bCs/>
          <w:sz w:val="28"/>
          <w:szCs w:val="28"/>
        </w:rPr>
        <w:t>Статьей 4 Закона Ханты-Мансийского АО - Югры от 16 июня 2016 г. №46-ОЗ «О регулировании отдельных вопросов в области оборота этилового спирта, алкогольной  и спиртосодержащей продукции в ХМАО-Югре» установлено, что в</w:t>
      </w:r>
      <w:r w:rsidRPr="004D1004">
        <w:rPr>
          <w:i/>
          <w:sz w:val="28"/>
          <w:szCs w:val="28"/>
        </w:rPr>
        <w:t xml:space="preserve"> </w:t>
      </w:r>
      <w:r w:rsidRPr="004D1004">
        <w:rPr>
          <w:rStyle w:val="Emphasis"/>
          <w:i w:val="0"/>
          <w:sz w:val="28"/>
          <w:szCs w:val="28"/>
        </w:rPr>
        <w:t>Ханты</w:t>
      </w:r>
      <w:r w:rsidRPr="004D1004">
        <w:rPr>
          <w:i/>
          <w:sz w:val="28"/>
          <w:szCs w:val="28"/>
        </w:rPr>
        <w:t>-</w:t>
      </w:r>
      <w:r w:rsidRPr="004D1004">
        <w:rPr>
          <w:rStyle w:val="Emphasis"/>
          <w:i w:val="0"/>
          <w:sz w:val="28"/>
          <w:szCs w:val="28"/>
        </w:rPr>
        <w:t>Мансийском</w:t>
      </w:r>
      <w:r w:rsidRPr="004D1004">
        <w:rPr>
          <w:i/>
          <w:sz w:val="28"/>
          <w:szCs w:val="28"/>
        </w:rPr>
        <w:t xml:space="preserve"> </w:t>
      </w:r>
      <w:r w:rsidRPr="004D1004">
        <w:rPr>
          <w:rStyle w:val="Emphasis"/>
          <w:i w:val="0"/>
          <w:sz w:val="28"/>
          <w:szCs w:val="28"/>
        </w:rPr>
        <w:t>автономном</w:t>
      </w:r>
      <w:r w:rsidRPr="004D1004">
        <w:rPr>
          <w:i/>
          <w:sz w:val="28"/>
          <w:szCs w:val="28"/>
        </w:rPr>
        <w:t xml:space="preserve"> </w:t>
      </w:r>
      <w:r w:rsidRPr="004D1004">
        <w:rPr>
          <w:rStyle w:val="Emphasis"/>
          <w:i w:val="0"/>
          <w:sz w:val="28"/>
          <w:szCs w:val="28"/>
        </w:rPr>
        <w:t>округе</w:t>
      </w:r>
      <w:r w:rsidRPr="004D1004">
        <w:rPr>
          <w:i/>
          <w:sz w:val="28"/>
          <w:szCs w:val="28"/>
        </w:rPr>
        <w:t xml:space="preserve"> </w:t>
      </w:r>
      <w:r w:rsidRPr="004D1004">
        <w:rPr>
          <w:sz w:val="28"/>
          <w:szCs w:val="28"/>
        </w:rPr>
        <w:t>-</w:t>
      </w:r>
      <w:r w:rsidRPr="004D1004">
        <w:rPr>
          <w:i/>
          <w:sz w:val="28"/>
          <w:szCs w:val="28"/>
        </w:rPr>
        <w:t xml:space="preserve"> </w:t>
      </w:r>
      <w:r w:rsidRPr="004D1004">
        <w:rPr>
          <w:sz w:val="28"/>
          <w:szCs w:val="28"/>
        </w:rPr>
        <w:t xml:space="preserve">Югре не допускается розничная продажа алкогольной продукции с 20.00 до 08.00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4D1004">
        <w:rPr>
          <w:sz w:val="28"/>
          <w:szCs w:val="28"/>
        </w:rPr>
        <w:t>пуаре</w:t>
      </w:r>
      <w:r w:rsidRPr="004D1004">
        <w:rPr>
          <w:sz w:val="28"/>
          <w:szCs w:val="28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580F07" w:rsidRPr="004D1004" w:rsidP="00580F07">
      <w:pPr>
        <w:ind w:right="-1"/>
        <w:jc w:val="both"/>
        <w:rPr>
          <w:sz w:val="28"/>
          <w:szCs w:val="28"/>
        </w:rPr>
      </w:pPr>
      <w:r w:rsidRPr="004D1004">
        <w:rPr>
          <w:sz w:val="28"/>
          <w:szCs w:val="28"/>
        </w:rPr>
        <w:tab/>
        <w:t xml:space="preserve">Данные требования закона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>. нарушены.</w:t>
      </w:r>
    </w:p>
    <w:p w:rsidR="00580F07" w:rsidRPr="004D1004" w:rsidP="00A87A61">
      <w:pPr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Как было установлено  при рассмотрении дела об административном правонарушении, </w:t>
      </w:r>
      <w:r w:rsidRPr="00997D35" w:rsidR="00997D35">
        <w:rPr>
          <w:sz w:val="28"/>
          <w:szCs w:val="28"/>
        </w:rPr>
        <w:t xml:space="preserve">26 марта 2025 года в 20 часов 29 минут </w:t>
      </w:r>
      <w:r w:rsidRPr="00997D35" w:rsidR="00997D35">
        <w:rPr>
          <w:sz w:val="28"/>
          <w:szCs w:val="28"/>
        </w:rPr>
        <w:t>Предеина</w:t>
      </w:r>
      <w:r w:rsidRPr="00997D35" w:rsidR="00997D35">
        <w:rPr>
          <w:sz w:val="28"/>
          <w:szCs w:val="28"/>
        </w:rPr>
        <w:t xml:space="preserve"> А.А., работая </w:t>
      </w:r>
      <w:r w:rsidRPr="00923567" w:rsidR="00923567">
        <w:rPr>
          <w:sz w:val="28"/>
          <w:szCs w:val="28"/>
        </w:rPr>
        <w:t>*</w:t>
      </w:r>
      <w:r w:rsidRPr="00997D35" w:rsidR="00997D35">
        <w:rPr>
          <w:sz w:val="28"/>
          <w:szCs w:val="28"/>
        </w:rPr>
        <w:t xml:space="preserve"> в магазине «</w:t>
      </w:r>
      <w:r w:rsidRPr="00923567" w:rsidR="00923567">
        <w:rPr>
          <w:sz w:val="28"/>
          <w:szCs w:val="28"/>
        </w:rPr>
        <w:t>*</w:t>
      </w:r>
      <w:r w:rsidRPr="00997D35" w:rsidR="00997D35">
        <w:rPr>
          <w:sz w:val="28"/>
          <w:szCs w:val="28"/>
        </w:rPr>
        <w:t>» ИП Г</w:t>
      </w:r>
      <w:r w:rsidR="00923567">
        <w:rPr>
          <w:sz w:val="28"/>
          <w:szCs w:val="28"/>
        </w:rPr>
        <w:t>*</w:t>
      </w:r>
      <w:r w:rsidRPr="00997D35" w:rsidR="00997D35">
        <w:rPr>
          <w:sz w:val="28"/>
          <w:szCs w:val="28"/>
        </w:rPr>
        <w:t xml:space="preserve">., расположенном по адресу: ХМАО-Югра, </w:t>
      </w:r>
      <w:r w:rsidRPr="00923567" w:rsidR="00923567">
        <w:rPr>
          <w:sz w:val="28"/>
          <w:szCs w:val="28"/>
        </w:rPr>
        <w:t>*</w:t>
      </w:r>
      <w:r w:rsidRPr="00997D35" w:rsidR="00997D35">
        <w:rPr>
          <w:sz w:val="28"/>
          <w:szCs w:val="28"/>
        </w:rPr>
        <w:t>, находясь на своем рабочем месте, реализовала алкогольную продукцию: 1пластиковую бутылку пива разливного «</w:t>
      </w:r>
      <w:r w:rsidRPr="00923567" w:rsidR="00923567">
        <w:rPr>
          <w:sz w:val="28"/>
          <w:szCs w:val="28"/>
        </w:rPr>
        <w:t>*</w:t>
      </w:r>
      <w:r w:rsidRPr="00997D35" w:rsidR="00997D35">
        <w:rPr>
          <w:sz w:val="28"/>
          <w:szCs w:val="28"/>
        </w:rPr>
        <w:t>», объемом 1,5 литра с содержанием этилового спирта 4,7%, на сумму 265 руб., чем нарушила запрет на розничную продажу алкогольной продукции с 20:00 часов до 08:00 часов, установленной законом ХМАО-Югры от 16 октября 2016 года № 46-ОЗ «О регулировании отдельных вопросов в области оборота этилового спирта, алкогольной и спиртосодержащей продукции в ХМАО-Югре», тем самым допустила нарушение требований и правил розничной продажи алкогольной и спиртосодержащей продукции</w:t>
      </w:r>
      <w:r w:rsidRPr="004D1004">
        <w:rPr>
          <w:sz w:val="28"/>
          <w:szCs w:val="28"/>
        </w:rPr>
        <w:t>.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Вина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>. в совершении административных правонарушений, предусмотренных статьей 14.2 Кодекса Российской Федерации об административных правонарушениях подтверждается исследованными доказательствами, представленными в материалах дела:</w:t>
      </w:r>
    </w:p>
    <w:p w:rsidR="00580F07" w:rsidP="00580F07">
      <w:pPr>
        <w:ind w:right="-1" w:firstLine="709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- протоколом </w:t>
      </w:r>
      <w:r w:rsidRPr="00923567" w:rsidR="00923567">
        <w:rPr>
          <w:sz w:val="28"/>
          <w:szCs w:val="28"/>
        </w:rPr>
        <w:t>*</w:t>
      </w:r>
      <w:r w:rsidR="00A87A61">
        <w:rPr>
          <w:sz w:val="28"/>
          <w:szCs w:val="28"/>
        </w:rPr>
        <w:t xml:space="preserve"> </w:t>
      </w:r>
      <w:r w:rsidRPr="004D1004">
        <w:rPr>
          <w:sz w:val="28"/>
          <w:szCs w:val="28"/>
        </w:rPr>
        <w:t xml:space="preserve">об административном правонарушении от </w:t>
      </w:r>
      <w:r w:rsidR="00997D35">
        <w:rPr>
          <w:sz w:val="28"/>
          <w:szCs w:val="28"/>
        </w:rPr>
        <w:t xml:space="preserve">26 марта 2025 </w:t>
      </w:r>
      <w:r w:rsidRPr="004D1004">
        <w:rPr>
          <w:sz w:val="28"/>
          <w:szCs w:val="28"/>
        </w:rPr>
        <w:t xml:space="preserve">года, в котором указаны время, место и обстоятельства совершения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>. административного правонарушения;</w:t>
      </w:r>
    </w:p>
    <w:p w:rsidR="00A87A61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ОУУП и ПДН ОМВД России по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</w:t>
      </w:r>
      <w:r w:rsidR="00997D35">
        <w:rPr>
          <w:sz w:val="28"/>
          <w:szCs w:val="28"/>
        </w:rPr>
        <w:t>Ш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. от </w:t>
      </w:r>
      <w:r w:rsidR="00997D35">
        <w:rPr>
          <w:sz w:val="28"/>
          <w:szCs w:val="28"/>
        </w:rPr>
        <w:t>26 марта 2025</w:t>
      </w:r>
      <w:r>
        <w:rPr>
          <w:sz w:val="28"/>
          <w:szCs w:val="28"/>
        </w:rPr>
        <w:t xml:space="preserve"> года в котором он докладывает </w:t>
      </w:r>
      <w:r w:rsidR="008D1909">
        <w:rPr>
          <w:sz w:val="28"/>
          <w:szCs w:val="28"/>
        </w:rPr>
        <w:t xml:space="preserve">выявлении факта продажи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>. алкогольной продукции</w:t>
      </w:r>
      <w:r w:rsidR="008D1909">
        <w:rPr>
          <w:sz w:val="28"/>
          <w:szCs w:val="28"/>
        </w:rPr>
        <w:t xml:space="preserve"> </w:t>
      </w:r>
      <w:r w:rsidRPr="004D1004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запрета на розничную продажу алкогольной продукции с 20:00 часов до 08:00 часов, установленной законом ХМАО-Югры от 16 октября 2016 года № </w:t>
      </w:r>
      <w:r w:rsidR="00997D35">
        <w:rPr>
          <w:sz w:val="28"/>
          <w:szCs w:val="28"/>
        </w:rPr>
        <w:t>4</w:t>
      </w:r>
      <w:r>
        <w:rPr>
          <w:sz w:val="28"/>
          <w:szCs w:val="28"/>
        </w:rPr>
        <w:t>6-ОЗ</w:t>
      </w:r>
      <w:r w:rsidRPr="004D1004">
        <w:rPr>
          <w:sz w:val="28"/>
          <w:szCs w:val="28"/>
        </w:rPr>
        <w:t xml:space="preserve"> «О регулировании </w:t>
      </w:r>
      <w:r>
        <w:rPr>
          <w:sz w:val="28"/>
          <w:szCs w:val="28"/>
        </w:rPr>
        <w:t>отдельных вопросов в области оборота этилового спирта,</w:t>
      </w:r>
      <w:r w:rsidRPr="004D1004">
        <w:rPr>
          <w:sz w:val="28"/>
          <w:szCs w:val="28"/>
        </w:rPr>
        <w:t xml:space="preserve"> алкогольной и спиртосодержащей продукции </w:t>
      </w:r>
      <w:r>
        <w:rPr>
          <w:sz w:val="28"/>
          <w:szCs w:val="28"/>
        </w:rPr>
        <w:t>в ХМАО-Югре</w:t>
      </w:r>
      <w:r w:rsidRPr="004D100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97D35" w:rsidP="00580F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C06720">
        <w:rPr>
          <w:sz w:val="28"/>
          <w:szCs w:val="28"/>
        </w:rPr>
        <w:t>в</w:t>
      </w:r>
      <w:r>
        <w:rPr>
          <w:sz w:val="28"/>
          <w:szCs w:val="28"/>
        </w:rPr>
        <w:t>рио</w:t>
      </w:r>
      <w:r>
        <w:rPr>
          <w:sz w:val="28"/>
          <w:szCs w:val="28"/>
        </w:rPr>
        <w:t xml:space="preserve"> ОД ДЧ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Ж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С.В. от 26 марта 2025 года, согласно которого 26 марта 2025 года в 20 час. 35 мин. в ДЧ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поступило телефонное сообщение от УУП Ш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по адресу: </w:t>
      </w:r>
      <w:r w:rsidRPr="00923567" w:rsidR="00923567">
        <w:rPr>
          <w:sz w:val="28"/>
          <w:szCs w:val="28"/>
        </w:rPr>
        <w:t xml:space="preserve">* </w:t>
      </w:r>
      <w:r>
        <w:rPr>
          <w:sz w:val="28"/>
          <w:szCs w:val="28"/>
        </w:rPr>
        <w:t>реализовали продажу алкогольной прод</w:t>
      </w:r>
      <w:r w:rsidR="004C3933">
        <w:rPr>
          <w:sz w:val="28"/>
          <w:szCs w:val="28"/>
        </w:rPr>
        <w:t>укции в закрытом виде после 20.</w:t>
      </w:r>
      <w:r>
        <w:rPr>
          <w:sz w:val="28"/>
          <w:szCs w:val="28"/>
        </w:rPr>
        <w:t>00;</w:t>
      </w:r>
    </w:p>
    <w:p w:rsidR="004C3933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от 26 марта 2025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, согласно которому осмотрено помещение магазина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» расположенного по адресу: ХМАО-Югра, 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C3933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кассовым чеком от 26 марта 2025 года, с указанным временем </w:t>
      </w:r>
      <w:r w:rsidR="00C06720">
        <w:rPr>
          <w:sz w:val="28"/>
          <w:szCs w:val="28"/>
        </w:rPr>
        <w:t xml:space="preserve">покупки </w:t>
      </w:r>
      <w:r>
        <w:rPr>
          <w:sz w:val="28"/>
          <w:szCs w:val="28"/>
        </w:rPr>
        <w:t>20 час. 29 мин.</w:t>
      </w:r>
      <w:r w:rsidR="00C06720">
        <w:rPr>
          <w:sz w:val="28"/>
          <w:szCs w:val="28"/>
        </w:rPr>
        <w:t>,</w:t>
      </w:r>
    </w:p>
    <w:p w:rsidR="00FF6F28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срочного трудового договора от 01 марта 2025 года, заключенного ИП Г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Д.В. и </w:t>
      </w:r>
      <w:r>
        <w:rPr>
          <w:sz w:val="28"/>
          <w:szCs w:val="28"/>
        </w:rPr>
        <w:t>Предеиной</w:t>
      </w:r>
      <w:r>
        <w:rPr>
          <w:sz w:val="28"/>
          <w:szCs w:val="28"/>
        </w:rPr>
        <w:t xml:space="preserve"> А.А., согласно которого </w:t>
      </w:r>
      <w:r>
        <w:rPr>
          <w:sz w:val="28"/>
          <w:szCs w:val="28"/>
        </w:rPr>
        <w:t>Предеина</w:t>
      </w:r>
      <w:r>
        <w:rPr>
          <w:sz w:val="28"/>
          <w:szCs w:val="28"/>
        </w:rPr>
        <w:t xml:space="preserve"> А.А. принята на работу в качестве </w:t>
      </w:r>
      <w:r w:rsidRPr="00923567" w:rsidR="00923567">
        <w:rPr>
          <w:sz w:val="28"/>
          <w:szCs w:val="28"/>
        </w:rPr>
        <w:t>*</w:t>
      </w:r>
      <w:r w:rsidR="00C06720">
        <w:rPr>
          <w:sz w:val="28"/>
          <w:szCs w:val="28"/>
        </w:rPr>
        <w:t>,</w:t>
      </w:r>
    </w:p>
    <w:p w:rsidR="00E723F8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Предеиной</w:t>
      </w:r>
      <w:r>
        <w:rPr>
          <w:sz w:val="28"/>
          <w:szCs w:val="28"/>
        </w:rPr>
        <w:t xml:space="preserve"> А.А. от 26 марта 2025 года</w:t>
      </w:r>
      <w:r>
        <w:rPr>
          <w:sz w:val="28"/>
          <w:szCs w:val="28"/>
        </w:rPr>
        <w:t xml:space="preserve">, согласно которых она является 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в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», по адресу: 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. 26 марта 2025 года около 20:00 часов, она находилась на своем рабочем месте, примерно в это время она продала 1,5 литра пива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» в пластиковой бутылке с содержанием этилового спирта 4,7 %, стоимостью 265 рублей, неизвестным ей девушкам, позже подошли сотрудники полиции;</w:t>
      </w:r>
    </w:p>
    <w:p w:rsidR="004C3933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К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К.Э. от 26 марта 2025 года, согласно которых она находилась со своей подругой Т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Н.А. в магазине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», по адресу: 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, в 20 час. 29 мин. она приобрела в этом магазине пиво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» объемом 1,5 литра, с содержанием этилового спирта 4,7 %, на сумму 265 рублей. После вышли из магазина, к ним подошли сотрудники полиции, представились и спросили где она приобрела пиво, она указала на магазин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». После этого они зашли в данный магазин, где сотрудники разъяснили, что продажа после 20.00 часов</w:t>
      </w:r>
      <w:r w:rsidR="00EA5C59">
        <w:rPr>
          <w:sz w:val="28"/>
          <w:szCs w:val="28"/>
        </w:rPr>
        <w:t xml:space="preserve"> на вынос алкогольной продукции запрещена;</w:t>
      </w:r>
    </w:p>
    <w:p w:rsidR="00EA5C59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Т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Н.А. от 26 марта 2025 года, аналогичные объяснений </w:t>
      </w:r>
      <w:r>
        <w:rPr>
          <w:sz w:val="28"/>
          <w:szCs w:val="28"/>
        </w:rPr>
        <w:t>К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К.Э. от 26 марта 2025 года;</w:t>
      </w:r>
    </w:p>
    <w:p w:rsidR="00EA5C59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распиской </w:t>
      </w:r>
      <w:r>
        <w:rPr>
          <w:sz w:val="28"/>
          <w:szCs w:val="28"/>
        </w:rPr>
        <w:t>К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 xml:space="preserve"> К.Э. от 26 марта 2025 года, согласно которой она получила на ответственное хранение 1 пластиковую бутылку пива объемом 1,5 литра «</w:t>
      </w:r>
      <w:r w:rsidRPr="00923567" w:rsidR="00923567">
        <w:rPr>
          <w:sz w:val="28"/>
          <w:szCs w:val="28"/>
        </w:rPr>
        <w:t>*</w:t>
      </w:r>
      <w:r>
        <w:rPr>
          <w:sz w:val="28"/>
          <w:szCs w:val="28"/>
        </w:rPr>
        <w:t>» с содержанием этилового спирта 4,7 %;</w:t>
      </w:r>
    </w:p>
    <w:p w:rsidR="00EA5C59" w:rsidP="004C39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индивидуальных предпринимателей от 16 мая 2025 года</w:t>
      </w:r>
      <w:r w:rsidR="00472646">
        <w:rPr>
          <w:sz w:val="28"/>
          <w:szCs w:val="28"/>
        </w:rPr>
        <w:t xml:space="preserve"> в отношении Г</w:t>
      </w:r>
      <w:r w:rsidR="00923567">
        <w:rPr>
          <w:sz w:val="28"/>
          <w:szCs w:val="28"/>
          <w:lang w:val="en-US"/>
        </w:rPr>
        <w:t>*</w:t>
      </w:r>
      <w:r w:rsidR="00472646">
        <w:rPr>
          <w:sz w:val="28"/>
          <w:szCs w:val="28"/>
        </w:rPr>
        <w:t xml:space="preserve"> Д.В., согласно которой к числу основных видов деятельности относятся торговля розничная преимущественно пищевыми продуктами, включая напитки, и табачными изделиями в неспециализированных магазинах; торговля розничная напитками в специализированных магазинах</w:t>
      </w:r>
      <w:r w:rsidR="00C06720">
        <w:rPr>
          <w:sz w:val="28"/>
          <w:szCs w:val="28"/>
        </w:rPr>
        <w:t>.</w:t>
      </w:r>
      <w:r w:rsidR="00472646">
        <w:rPr>
          <w:sz w:val="28"/>
          <w:szCs w:val="28"/>
        </w:rPr>
        <w:t xml:space="preserve"> 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Указанные доказательства оценены мировым судьей в совокупности в соответствии с требованиями статьи 26.11 Кодекса Российской Федерации об административных правонарушениях.</w:t>
      </w:r>
    </w:p>
    <w:p w:rsidR="00580F07" w:rsidRPr="004D1004" w:rsidP="00580F07">
      <w:pPr>
        <w:ind w:right="-1" w:firstLine="709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При указанных обстоятельствах, действия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 xml:space="preserve">., мировой судья квалифицирует по статье 14.2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6" w:anchor="/document/12125267/entry/14171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4D1004">
        <w:rPr>
          <w:sz w:val="28"/>
          <w:szCs w:val="28"/>
        </w:rPr>
        <w:t xml:space="preserve"> настоящего Кодекса.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При назначении административного наказания </w:t>
      </w:r>
      <w:r w:rsidR="00997D35">
        <w:rPr>
          <w:sz w:val="28"/>
          <w:szCs w:val="28"/>
        </w:rPr>
        <w:t>Предеиной</w:t>
      </w:r>
      <w:r w:rsidR="00997D35">
        <w:rPr>
          <w:sz w:val="28"/>
          <w:szCs w:val="28"/>
        </w:rPr>
        <w:t xml:space="preserve"> А.А</w:t>
      </w:r>
      <w:r w:rsidRPr="004D1004">
        <w:rPr>
          <w:sz w:val="28"/>
          <w:szCs w:val="28"/>
        </w:rPr>
        <w:t>. мировой судья учитывает характер совершенного правонарушения.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В соответствии со статьей 14.2 Кодекса Российской Федерации об адми</w:t>
      </w:r>
      <w:r w:rsidRPr="004D1004" w:rsidR="004D1004">
        <w:rPr>
          <w:sz w:val="28"/>
          <w:szCs w:val="28"/>
        </w:rPr>
        <w:t>нистративных правонарушениях, н</w:t>
      </w:r>
      <w:r w:rsidRPr="004D1004">
        <w:rPr>
          <w:sz w:val="28"/>
          <w:szCs w:val="28"/>
        </w:rPr>
        <w:t xml:space="preserve">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5" w:anchor="/document/12125267/entry/14171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частью 1 статьи 14.17.1</w:t>
        </w:r>
      </w:hyperlink>
      <w:r w:rsidRPr="004D1004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580F07" w:rsidRPr="004D1004" w:rsidP="00580F07">
      <w:pPr>
        <w:tabs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При указанных обстоятельствах, мировой судья приходит к выводу, что цели административного наказания могут быть достигнуты при наложении на </w:t>
      </w:r>
      <w:r w:rsidR="00C06720">
        <w:rPr>
          <w:sz w:val="28"/>
          <w:szCs w:val="28"/>
        </w:rPr>
        <w:t>Предеину</w:t>
      </w:r>
      <w:r w:rsidR="00C06720">
        <w:rPr>
          <w:sz w:val="28"/>
          <w:szCs w:val="28"/>
        </w:rPr>
        <w:t xml:space="preserve"> А.А</w:t>
      </w:r>
      <w:r w:rsidRPr="004D1004" w:rsidR="00C06720">
        <w:rPr>
          <w:sz w:val="28"/>
          <w:szCs w:val="28"/>
        </w:rPr>
        <w:t xml:space="preserve">. </w:t>
      </w:r>
      <w:r w:rsidRPr="004D1004">
        <w:rPr>
          <w:sz w:val="28"/>
          <w:szCs w:val="28"/>
        </w:rPr>
        <w:t>минимального размера административного штрафа, предусмотренного санкцией статьи 14.2 Кодекса Российской Федерации об а</w:t>
      </w:r>
      <w:r w:rsidRPr="004D1004" w:rsidR="004D1004">
        <w:rPr>
          <w:sz w:val="28"/>
          <w:szCs w:val="28"/>
        </w:rPr>
        <w:t>дминистративных правонарушениях</w:t>
      </w:r>
      <w:r w:rsidRPr="004D1004">
        <w:rPr>
          <w:sz w:val="28"/>
          <w:szCs w:val="28"/>
        </w:rPr>
        <w:t>.</w:t>
      </w:r>
    </w:p>
    <w:p w:rsidR="00580F07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На основании изложенного, руководствуясь статьями 14.2, 23.1, 29.9, 29.10 Кодекса Российской Федерации об административных правонарушениях, мировой судья </w:t>
      </w:r>
    </w:p>
    <w:p w:rsidR="004D1004" w:rsidRPr="004D1004" w:rsidP="00580F07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</w:p>
    <w:p w:rsidR="00C06720" w:rsidP="00580F07">
      <w:pPr>
        <w:tabs>
          <w:tab w:val="left" w:pos="2660"/>
        </w:tabs>
        <w:ind w:right="-1"/>
        <w:jc w:val="center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/>
        <w:jc w:val="center"/>
        <w:rPr>
          <w:sz w:val="28"/>
          <w:szCs w:val="28"/>
        </w:rPr>
      </w:pPr>
      <w:r w:rsidRPr="004D1004">
        <w:rPr>
          <w:sz w:val="28"/>
          <w:szCs w:val="28"/>
        </w:rPr>
        <w:t>ПОСТАНОВИЛ:</w:t>
      </w:r>
    </w:p>
    <w:p w:rsidR="004D1004" w:rsidRPr="004D1004" w:rsidP="00580F07">
      <w:pPr>
        <w:tabs>
          <w:tab w:val="left" w:pos="2660"/>
        </w:tabs>
        <w:ind w:right="-1"/>
        <w:jc w:val="center"/>
        <w:rPr>
          <w:sz w:val="28"/>
          <w:szCs w:val="28"/>
        </w:rPr>
      </w:pPr>
    </w:p>
    <w:p w:rsidR="00C06720" w:rsidP="00C06720">
      <w:pPr>
        <w:tabs>
          <w:tab w:val="left" w:pos="1400"/>
          <w:tab w:val="left" w:pos="2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Предеину</w:t>
      </w:r>
      <w:r>
        <w:rPr>
          <w:sz w:val="28"/>
          <w:szCs w:val="28"/>
        </w:rPr>
        <w:t xml:space="preserve"> Анастасию Александровну</w:t>
      </w:r>
      <w:r w:rsidRPr="004D1004" w:rsidR="005C3CC8">
        <w:rPr>
          <w:sz w:val="28"/>
          <w:szCs w:val="28"/>
        </w:rPr>
        <w:t xml:space="preserve"> признать виновной в совершении правонарушения, предусмотренного статьей 14.2 Кодекса Российской Федерации об административных правонарушениях и назначить ей наказание в виде административного штрафа в размере 1 500 (одна тысяча пятьсот) рублей</w:t>
      </w:r>
      <w:r w:rsidR="00F60D25">
        <w:rPr>
          <w:sz w:val="28"/>
          <w:szCs w:val="28"/>
        </w:rPr>
        <w:t xml:space="preserve"> без</w:t>
      </w:r>
      <w:r w:rsidRPr="004D1004" w:rsidR="00F60D25">
        <w:rPr>
          <w:sz w:val="28"/>
          <w:szCs w:val="28"/>
        </w:rPr>
        <w:t xml:space="preserve"> конфискаци</w:t>
      </w:r>
      <w:r w:rsidR="00D721AA">
        <w:rPr>
          <w:sz w:val="28"/>
          <w:szCs w:val="28"/>
        </w:rPr>
        <w:t>и</w:t>
      </w:r>
      <w:r w:rsidRPr="004D1004" w:rsidR="00F60D25">
        <w:rPr>
          <w:sz w:val="28"/>
          <w:szCs w:val="28"/>
        </w:rPr>
        <w:t xml:space="preserve"> предмет</w:t>
      </w:r>
      <w:r w:rsidR="00F60D25">
        <w:rPr>
          <w:sz w:val="28"/>
          <w:szCs w:val="28"/>
        </w:rPr>
        <w:t>а</w:t>
      </w:r>
      <w:r w:rsidRPr="004D1004" w:rsidR="00F60D25">
        <w:rPr>
          <w:sz w:val="28"/>
          <w:szCs w:val="28"/>
        </w:rPr>
        <w:t xml:space="preserve"> административного правонарушения</w:t>
      </w:r>
      <w:r w:rsidRPr="004D1004" w:rsidR="005C3CC8">
        <w:rPr>
          <w:sz w:val="28"/>
          <w:szCs w:val="28"/>
        </w:rPr>
        <w:t>.</w:t>
      </w:r>
    </w:p>
    <w:p w:rsidR="00472646" w:rsidRPr="00472646" w:rsidP="00C06720">
      <w:pPr>
        <w:tabs>
          <w:tab w:val="left" w:pos="1400"/>
          <w:tab w:val="left" w:pos="2660"/>
        </w:tabs>
        <w:ind w:right="-1" w:firstLine="720"/>
        <w:jc w:val="both"/>
        <w:rPr>
          <w:color w:val="000000"/>
          <w:sz w:val="28"/>
          <w:szCs w:val="20"/>
        </w:rPr>
      </w:pPr>
      <w:r w:rsidRPr="00472646">
        <w:rPr>
          <w:color w:val="000000"/>
          <w:sz w:val="28"/>
          <w:szCs w:val="20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</w:t>
      </w:r>
      <w:r w:rsidR="00C06720">
        <w:rPr>
          <w:color w:val="000000"/>
          <w:sz w:val="28"/>
          <w:szCs w:val="20"/>
        </w:rPr>
        <w:t>б</w:t>
      </w:r>
      <w:r w:rsidRPr="00472646">
        <w:rPr>
          <w:color w:val="000000"/>
          <w:sz w:val="28"/>
          <w:szCs w:val="20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</w:t>
      </w:r>
      <w:r>
        <w:rPr>
          <w:color w:val="000000"/>
          <w:sz w:val="28"/>
          <w:szCs w:val="20"/>
        </w:rPr>
        <w:t>01143010002140</w:t>
      </w:r>
      <w:r w:rsidRPr="00472646">
        <w:rPr>
          <w:color w:val="000000"/>
          <w:sz w:val="28"/>
          <w:szCs w:val="20"/>
        </w:rPr>
        <w:t xml:space="preserve">, идентификатор </w:t>
      </w:r>
      <w:r w:rsidRPr="003D16AD" w:rsidR="003D16AD">
        <w:rPr>
          <w:color w:val="000000"/>
          <w:sz w:val="28"/>
          <w:szCs w:val="20"/>
        </w:rPr>
        <w:t>0412365400225006312514137</w:t>
      </w:r>
      <w:r w:rsidR="003D16AD">
        <w:rPr>
          <w:color w:val="000000"/>
          <w:sz w:val="28"/>
          <w:szCs w:val="20"/>
        </w:rPr>
        <w:t>.</w:t>
      </w:r>
    </w:p>
    <w:p w:rsidR="00472646" w:rsidP="00472646">
      <w:pPr>
        <w:tabs>
          <w:tab w:val="left" w:pos="1400"/>
          <w:tab w:val="left" w:pos="2660"/>
        </w:tabs>
        <w:ind w:right="-1" w:firstLine="720"/>
        <w:jc w:val="both"/>
        <w:rPr>
          <w:color w:val="000000"/>
          <w:sz w:val="28"/>
          <w:szCs w:val="28"/>
        </w:rPr>
      </w:pPr>
      <w:r w:rsidRPr="00DF13E6">
        <w:rPr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DF13E6">
          <w:rPr>
            <w:color w:val="0000FF"/>
            <w:sz w:val="28"/>
            <w:szCs w:val="28"/>
          </w:rPr>
          <w:t>частями 1.1</w:t>
        </w:r>
      </w:hyperlink>
      <w:r w:rsidRPr="00DF13E6">
        <w:rPr>
          <w:color w:val="000000"/>
          <w:sz w:val="28"/>
          <w:szCs w:val="28"/>
        </w:rPr>
        <w:t xml:space="preserve">, </w:t>
      </w:r>
      <w:hyperlink r:id="rId7" w:anchor="/document/12125267/entry/302013" w:history="1">
        <w:r w:rsidRPr="00DF13E6">
          <w:rPr>
            <w:color w:val="0000FF"/>
            <w:sz w:val="28"/>
            <w:szCs w:val="28"/>
          </w:rPr>
          <w:t>1.3 - 1.3-3</w:t>
        </w:r>
      </w:hyperlink>
      <w:r w:rsidRPr="00DF13E6">
        <w:rPr>
          <w:color w:val="000000"/>
          <w:sz w:val="28"/>
          <w:szCs w:val="28"/>
        </w:rPr>
        <w:t xml:space="preserve"> и </w:t>
      </w:r>
      <w:hyperlink r:id="rId7" w:anchor="/document/12125267/entry/302014" w:history="1">
        <w:r w:rsidRPr="00DF13E6">
          <w:rPr>
            <w:color w:val="0000FF"/>
            <w:sz w:val="28"/>
            <w:szCs w:val="28"/>
          </w:rPr>
          <w:t>1.4</w:t>
        </w:r>
      </w:hyperlink>
      <w:r w:rsidRPr="00DF13E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DF13E6">
          <w:rPr>
            <w:color w:val="0000FF"/>
            <w:sz w:val="28"/>
            <w:szCs w:val="28"/>
          </w:rPr>
          <w:t>статьей 31.5</w:t>
        </w:r>
      </w:hyperlink>
      <w:r w:rsidRPr="00DF13E6">
        <w:rPr>
          <w:color w:val="000000"/>
          <w:sz w:val="28"/>
          <w:szCs w:val="28"/>
        </w:rPr>
        <w:t xml:space="preserve"> настоящего Кодекса.</w:t>
      </w:r>
      <w:r w:rsidRPr="00B71CFB">
        <w:rPr>
          <w:color w:val="000000"/>
          <w:sz w:val="28"/>
          <w:szCs w:val="28"/>
        </w:rPr>
        <w:t xml:space="preserve"> В тот же срок должна быть предъявлена квитанция об уплате штрафа в канцелярию мир</w:t>
      </w:r>
      <w:r>
        <w:rPr>
          <w:color w:val="000000"/>
          <w:sz w:val="28"/>
          <w:szCs w:val="28"/>
        </w:rPr>
        <w:t>ового судьи судебного участка №1</w:t>
      </w:r>
      <w:r w:rsidRPr="00B71CFB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</w:t>
      </w:r>
      <w:r w:rsidRPr="00B71CFB">
        <w:rPr>
          <w:color w:val="000000"/>
          <w:sz w:val="28"/>
          <w:szCs w:val="28"/>
        </w:rPr>
        <w:t xml:space="preserve"> судебного района ХМАО-Югры.</w:t>
      </w:r>
    </w:p>
    <w:p w:rsidR="00472646" w:rsidRPr="004D1004" w:rsidP="00472646">
      <w:pPr>
        <w:ind w:right="-1" w:firstLine="692"/>
        <w:jc w:val="both"/>
        <w:rPr>
          <w:sz w:val="28"/>
          <w:szCs w:val="28"/>
        </w:rPr>
      </w:pPr>
      <w:r w:rsidRPr="004D100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>
        <w:rPr>
          <w:sz w:val="28"/>
          <w:szCs w:val="28"/>
        </w:rPr>
        <w:t>ого</w:t>
      </w:r>
      <w:r w:rsidRPr="004D100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№ 1</w:t>
      </w:r>
      <w:r w:rsidRPr="004D1004">
        <w:rPr>
          <w:sz w:val="28"/>
          <w:szCs w:val="28"/>
        </w:rPr>
        <w:t xml:space="preserve"> </w:t>
      </w:r>
      <w:r w:rsidRPr="004D1004">
        <w:rPr>
          <w:sz w:val="28"/>
          <w:szCs w:val="28"/>
        </w:rPr>
        <w:t>Няганского</w:t>
      </w:r>
      <w:r w:rsidRPr="004D1004">
        <w:rPr>
          <w:sz w:val="28"/>
          <w:szCs w:val="28"/>
        </w:rPr>
        <w:t xml:space="preserve"> судебного района), свидетельствующего об уплате административного штрафа, судья,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4D1004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4D1004">
        <w:rPr>
          <w:sz w:val="28"/>
          <w:szCs w:val="28"/>
        </w:rPr>
        <w:t xml:space="preserve"> Кодекса Российской Федерации об административных правонарушениях, наказание по которой предусмотрено, в том числе, в виде административного ареста сроком до 15 суток.</w:t>
      </w:r>
    </w:p>
    <w:p w:rsidR="00472646" w:rsidRPr="004D1004" w:rsidP="00472646">
      <w:pPr>
        <w:ind w:right="-1" w:firstLine="708"/>
        <w:jc w:val="both"/>
        <w:rPr>
          <w:sz w:val="28"/>
          <w:szCs w:val="28"/>
        </w:rPr>
      </w:pPr>
      <w:r w:rsidRPr="004D1004"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 w:rsidRPr="004D1004">
        <w:rPr>
          <w:sz w:val="28"/>
          <w:szCs w:val="28"/>
        </w:rPr>
        <w:t>Няганский</w:t>
      </w:r>
      <w:r w:rsidRPr="004D1004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4D1004">
        <w:rPr>
          <w:sz w:val="28"/>
          <w:szCs w:val="28"/>
        </w:rPr>
        <w:t>Няганского</w:t>
      </w:r>
      <w:r w:rsidRPr="004D1004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sz w:val="28"/>
          <w:szCs w:val="28"/>
        </w:rPr>
        <w:t>дней</w:t>
      </w:r>
      <w:r w:rsidRPr="004D100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80F07" w:rsidRPr="004D1004" w:rsidP="00580F07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580F07" w:rsidRPr="004D1004" w:rsidP="00580F07">
      <w:pPr>
        <w:tabs>
          <w:tab w:val="left" w:pos="2660"/>
        </w:tabs>
        <w:ind w:right="-1"/>
        <w:jc w:val="both"/>
        <w:rPr>
          <w:sz w:val="28"/>
          <w:szCs w:val="28"/>
        </w:rPr>
      </w:pPr>
    </w:p>
    <w:p w:rsidR="00622136" w:rsidRPr="004D1004" w:rsidP="00C06720">
      <w:pPr>
        <w:tabs>
          <w:tab w:val="left" w:pos="2660"/>
        </w:tabs>
        <w:ind w:right="-1"/>
        <w:jc w:val="both"/>
      </w:pPr>
      <w:r>
        <w:rPr>
          <w:sz w:val="28"/>
          <w:szCs w:val="28"/>
        </w:rPr>
        <w:t>М</w:t>
      </w:r>
      <w:r w:rsidRPr="004D1004" w:rsidR="005C3CC8">
        <w:rPr>
          <w:sz w:val="28"/>
          <w:szCs w:val="28"/>
        </w:rPr>
        <w:t xml:space="preserve">ировой судья </w:t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Pr="004D1004" w:rsidR="005C3CC8">
        <w:rPr>
          <w:sz w:val="28"/>
          <w:szCs w:val="28"/>
        </w:rPr>
        <w:tab/>
      </w:r>
      <w:r w:rsidR="00181DCD">
        <w:rPr>
          <w:sz w:val="28"/>
          <w:szCs w:val="28"/>
        </w:rPr>
        <w:t xml:space="preserve">   </w:t>
      </w:r>
      <w:r w:rsidRPr="004D1004" w:rsidR="004D1004">
        <w:rPr>
          <w:sz w:val="28"/>
          <w:szCs w:val="28"/>
        </w:rPr>
        <w:t>Л.Г. Волкова</w:t>
      </w:r>
    </w:p>
    <w:sectPr w:rsidSect="00C06720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2791150"/>
      <w:docPartObj>
        <w:docPartGallery w:val="Page Numbers (Bottom of Page)"/>
        <w:docPartUnique/>
      </w:docPartObj>
    </w:sdtPr>
    <w:sdtContent>
      <w:p w:rsidR="004D10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67">
          <w:rPr>
            <w:noProof/>
          </w:rPr>
          <w:t>5</w:t>
        </w:r>
        <w:r>
          <w:fldChar w:fldCharType="end"/>
        </w:r>
      </w:p>
    </w:sdtContent>
  </w:sdt>
  <w:p w:rsidR="004D10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528EA"/>
    <w:rsid w:val="000729BD"/>
    <w:rsid w:val="000A2CA2"/>
    <w:rsid w:val="00114CB1"/>
    <w:rsid w:val="00181DCD"/>
    <w:rsid w:val="002E7C4E"/>
    <w:rsid w:val="002F3761"/>
    <w:rsid w:val="003D16AD"/>
    <w:rsid w:val="003F5128"/>
    <w:rsid w:val="004051A6"/>
    <w:rsid w:val="00437B9B"/>
    <w:rsid w:val="00472646"/>
    <w:rsid w:val="00493088"/>
    <w:rsid w:val="004A4724"/>
    <w:rsid w:val="004C3933"/>
    <w:rsid w:val="004D1004"/>
    <w:rsid w:val="004E47E8"/>
    <w:rsid w:val="004F3623"/>
    <w:rsid w:val="005118E1"/>
    <w:rsid w:val="00580F07"/>
    <w:rsid w:val="005C3CC8"/>
    <w:rsid w:val="00622136"/>
    <w:rsid w:val="0078753A"/>
    <w:rsid w:val="007D1AFE"/>
    <w:rsid w:val="008D1909"/>
    <w:rsid w:val="008E2B2F"/>
    <w:rsid w:val="008F3ABF"/>
    <w:rsid w:val="00923567"/>
    <w:rsid w:val="00972B3D"/>
    <w:rsid w:val="00983590"/>
    <w:rsid w:val="00997D35"/>
    <w:rsid w:val="009B47FE"/>
    <w:rsid w:val="009B5134"/>
    <w:rsid w:val="009D7BA0"/>
    <w:rsid w:val="00A807F0"/>
    <w:rsid w:val="00A87A61"/>
    <w:rsid w:val="00AA1EB8"/>
    <w:rsid w:val="00B11F49"/>
    <w:rsid w:val="00B15004"/>
    <w:rsid w:val="00B71CFB"/>
    <w:rsid w:val="00BE6E58"/>
    <w:rsid w:val="00C06720"/>
    <w:rsid w:val="00CF22B9"/>
    <w:rsid w:val="00D23923"/>
    <w:rsid w:val="00D371F9"/>
    <w:rsid w:val="00D721AA"/>
    <w:rsid w:val="00D80C78"/>
    <w:rsid w:val="00DE3CED"/>
    <w:rsid w:val="00DF13E6"/>
    <w:rsid w:val="00E376E0"/>
    <w:rsid w:val="00E723F8"/>
    <w:rsid w:val="00E90E4E"/>
    <w:rsid w:val="00EA5C59"/>
    <w:rsid w:val="00EF6E2A"/>
    <w:rsid w:val="00F20549"/>
    <w:rsid w:val="00F53F7A"/>
    <w:rsid w:val="00F60D25"/>
    <w:rsid w:val="00FF6F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B6DC49-1E6C-4702-AEC5-11E1CEE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://mobileonline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Y:\&#1057;&#1091;&#1076;&#1100;&#1103;\&#1076;&#1077;&#1082;&#1072;&#1073;&#1088;&#1100;\25%20&#1076;&#1077;&#1082;&#1072;&#1073;&#1088;&#1103;\14.16%20&#1095;.2.1%20&#1043;&#1072;&#1089;&#1072;&#1085;&#1093;&#1072;&#1085;&#1086;&#1074;&#107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87CD-8167-4DE5-9787-DB9536B7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